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E1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4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湖南省教育厅科学研究项目管理办法</w:t>
      </w:r>
    </w:p>
    <w:p w14:paraId="21226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b/>
          <w:bCs/>
          <w:i w:val="0"/>
          <w:iCs w:val="0"/>
          <w:caps w:val="0"/>
          <w:color w:val="000000"/>
          <w:spacing w:val="0"/>
          <w:sz w:val="32"/>
          <w:szCs w:val="32"/>
          <w:bdr w:val="none" w:color="auto" w:sz="0" w:space="0"/>
          <w:shd w:val="clear" w:fill="FFFFFF"/>
        </w:rPr>
      </w:pPr>
    </w:p>
    <w:p w14:paraId="21DF9E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黑体" w:hAnsi="黑体" w:eastAsia="黑体" w:cs="黑体"/>
          <w:b w:val="0"/>
          <w:bCs w:val="0"/>
          <w:i w:val="0"/>
          <w:iCs w:val="0"/>
          <w:caps w:val="0"/>
          <w:color w:val="000000"/>
          <w:spacing w:val="0"/>
          <w:sz w:val="32"/>
          <w:szCs w:val="32"/>
          <w:bdr w:val="none" w:color="auto" w:sz="0" w:space="0"/>
          <w:shd w:val="clear" w:fill="FFFFFF"/>
        </w:rPr>
      </w:pPr>
      <w:r>
        <w:rPr>
          <w:rFonts w:hint="eastAsia" w:ascii="黑体" w:hAnsi="黑体" w:eastAsia="黑体" w:cs="黑体"/>
          <w:b w:val="0"/>
          <w:bCs w:val="0"/>
          <w:i w:val="0"/>
          <w:iCs w:val="0"/>
          <w:caps w:val="0"/>
          <w:color w:val="000000"/>
          <w:spacing w:val="0"/>
          <w:sz w:val="32"/>
          <w:szCs w:val="32"/>
          <w:bdr w:val="none" w:color="auto" w:sz="0" w:space="0"/>
          <w:shd w:val="clear" w:fill="FFFFFF"/>
        </w:rPr>
        <w:t>第一章</w:t>
      </w:r>
      <w:r>
        <w:rPr>
          <w:rFonts w:hint="eastAsia" w:ascii="黑体" w:hAnsi="黑体" w:eastAsia="黑体" w:cs="黑体"/>
          <w:b w:val="0"/>
          <w:bCs w:val="0"/>
          <w:i w:val="0"/>
          <w:iCs w:val="0"/>
          <w:caps w:val="0"/>
          <w:color w:val="000000"/>
          <w:spacing w:val="0"/>
          <w:sz w:val="32"/>
          <w:szCs w:val="32"/>
          <w:bdr w:val="none" w:color="auto" w:sz="0" w:space="0"/>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bdr w:val="none" w:color="auto" w:sz="0" w:space="0"/>
          <w:shd w:val="clear" w:fill="FFFFFF"/>
        </w:rPr>
        <w:t>总</w:t>
      </w:r>
      <w:r>
        <w:rPr>
          <w:rFonts w:hint="eastAsia" w:ascii="黑体" w:hAnsi="黑体" w:eastAsia="黑体" w:cs="黑体"/>
          <w:b w:val="0"/>
          <w:bCs w:val="0"/>
          <w:i w:val="0"/>
          <w:iCs w:val="0"/>
          <w:caps w:val="0"/>
          <w:color w:val="000000"/>
          <w:spacing w:val="0"/>
          <w:sz w:val="32"/>
          <w:szCs w:val="32"/>
          <w:bdr w:val="none" w:color="auto" w:sz="0" w:space="0"/>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bdr w:val="none" w:color="auto" w:sz="0" w:space="0"/>
          <w:shd w:val="clear" w:fill="FFFFFF"/>
        </w:rPr>
        <w:t>则</w:t>
      </w:r>
    </w:p>
    <w:p w14:paraId="3A9DA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b/>
          <w:bCs/>
          <w:i w:val="0"/>
          <w:iCs w:val="0"/>
          <w:caps w:val="0"/>
          <w:color w:val="000000"/>
          <w:spacing w:val="0"/>
          <w:sz w:val="32"/>
          <w:szCs w:val="32"/>
          <w:bdr w:val="none" w:color="auto" w:sz="0" w:space="0"/>
          <w:shd w:val="clear" w:fill="FFFFFF"/>
        </w:rPr>
      </w:pPr>
    </w:p>
    <w:p w14:paraId="64093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bdr w:val="none" w:color="auto" w:sz="0" w:space="0"/>
          <w:shd w:val="clear" w:fill="FFFFFF"/>
        </w:rPr>
        <w:t>第一条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为进一步加强对湖南省教育厅（以下简称省教育厅）科学研究项目的管理，</w:t>
      </w:r>
      <w:r>
        <w:rPr>
          <w:rFonts w:hint="eastAsia" w:ascii="仿宋" w:hAnsi="仿宋" w:eastAsia="仿宋" w:cs="仿宋"/>
          <w:i w:val="0"/>
          <w:iCs w:val="0"/>
          <w:caps w:val="0"/>
          <w:color w:val="000000"/>
          <w:spacing w:val="7"/>
          <w:sz w:val="32"/>
          <w:szCs w:val="32"/>
          <w:bdr w:val="none" w:color="auto" w:sz="0" w:space="0"/>
          <w:shd w:val="clear" w:fill="FFFFFF"/>
        </w:rPr>
        <w:t>推动“双一流”学科建设和发展，提升我省高</w:t>
      </w:r>
      <w:r>
        <w:rPr>
          <w:rFonts w:hint="eastAsia" w:ascii="仿宋" w:hAnsi="仿宋" w:eastAsia="仿宋" w:cs="仿宋"/>
          <w:i w:val="0"/>
          <w:iCs w:val="0"/>
          <w:caps w:val="0"/>
          <w:color w:val="000000"/>
          <w:spacing w:val="0"/>
          <w:sz w:val="32"/>
          <w:szCs w:val="32"/>
          <w:bdr w:val="none" w:color="auto" w:sz="0" w:space="0"/>
          <w:shd w:val="clear" w:fill="FFFFFF"/>
        </w:rPr>
        <w:t>校基础研究和科技创新的能力，促进科研成果应用和转化及产业化，根据国家和湖南</w:t>
      </w:r>
      <w:r>
        <w:rPr>
          <w:rFonts w:hint="eastAsia" w:ascii="仿宋" w:hAnsi="仿宋" w:eastAsia="仿宋" w:cs="仿宋"/>
          <w:i w:val="0"/>
          <w:iCs w:val="0"/>
          <w:caps w:val="0"/>
          <w:color w:val="000000"/>
          <w:spacing w:val="7"/>
          <w:sz w:val="32"/>
          <w:szCs w:val="32"/>
          <w:bdr w:val="none" w:color="auto" w:sz="0" w:space="0"/>
          <w:shd w:val="clear" w:fill="FFFFFF"/>
        </w:rPr>
        <w:t>省科研项目管理有关文件精神，特制定本办</w:t>
      </w:r>
      <w:r>
        <w:rPr>
          <w:rFonts w:hint="eastAsia" w:ascii="仿宋" w:hAnsi="仿宋" w:eastAsia="仿宋" w:cs="仿宋"/>
          <w:i w:val="0"/>
          <w:iCs w:val="0"/>
          <w:caps w:val="0"/>
          <w:color w:val="000000"/>
          <w:spacing w:val="0"/>
          <w:sz w:val="32"/>
          <w:szCs w:val="32"/>
          <w:bdr w:val="none" w:color="auto" w:sz="0" w:space="0"/>
          <w:shd w:val="clear" w:fill="FFFFFF"/>
        </w:rPr>
        <w:t>法。</w:t>
      </w:r>
      <w:bookmarkStart w:id="0" w:name="_GoBack"/>
      <w:bookmarkEnd w:id="0"/>
    </w:p>
    <w:p w14:paraId="610255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省教育厅科学研究项目（以下简称“项目”）面向全省普通高等院校（以下简称“高校”），适用于自然科学和哲学社会科学领域的科学研究。</w:t>
      </w:r>
    </w:p>
    <w:p w14:paraId="6AE66C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第三条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省教育厅负责项目的组织与宏观管理，主要职责是：制定全省高校年度科研计划，建立健全相关管理制度，组织项目申报、评审、立项和结题验收，对项目实施情况进行监督。</w:t>
      </w:r>
    </w:p>
    <w:p w14:paraId="183A8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第四条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承担项目研究任务的高校负责项目的直接管理与实施，主要职责是：组织本单位项目申报、初审和验收；为项目实施提供必要的条件、保障项目资金足额到位；确保项目实施进度和预期成效，促进科研成果应用和转化；建立健全有关科研诚信、科</w:t>
      </w:r>
      <w:r>
        <w:rPr>
          <w:rFonts w:hint="eastAsia" w:ascii="仿宋" w:hAnsi="仿宋" w:eastAsia="仿宋" w:cs="仿宋"/>
          <w:i w:val="0"/>
          <w:iCs w:val="0"/>
          <w:caps w:val="0"/>
          <w:color w:val="000000"/>
          <w:spacing w:val="-7"/>
          <w:sz w:val="32"/>
          <w:szCs w:val="32"/>
          <w:bdr w:val="none" w:color="auto" w:sz="0" w:space="0"/>
          <w:shd w:val="clear" w:fill="FFFFFF"/>
        </w:rPr>
        <w:t>技安全、科技伦理、科研档案工作规章制度。</w:t>
      </w:r>
    </w:p>
    <w:p w14:paraId="6AB16D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bdr w:val="none" w:color="auto" w:sz="0" w:space="0"/>
          <w:shd w:val="clear" w:fill="FFFFFF"/>
        </w:rPr>
      </w:pPr>
      <w:r>
        <w:rPr>
          <w:rFonts w:hint="eastAsia" w:ascii="仿宋" w:hAnsi="仿宋" w:eastAsia="仿宋" w:cs="仿宋"/>
          <w:b/>
          <w:bCs/>
          <w:i w:val="0"/>
          <w:iCs w:val="0"/>
          <w:caps w:val="0"/>
          <w:color w:val="000000"/>
          <w:spacing w:val="0"/>
          <w:sz w:val="32"/>
          <w:szCs w:val="32"/>
          <w:shd w:val="clear" w:fill="FFFFFF"/>
        </w:rPr>
        <w:t>第五条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项目负责人全面负责项目研究工作的具体实施，主要职责是：按拟定计划开展项目研究，确保完成各项研究任务和目标；依规使用项目经费；及时申请项目验收，对项目成果真实性负责。</w:t>
      </w:r>
    </w:p>
    <w:p w14:paraId="0DF3EB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bdr w:val="none" w:color="auto" w:sz="0" w:space="0"/>
          <w:shd w:val="clear" w:fill="FFFFFF"/>
        </w:rPr>
      </w:pPr>
    </w:p>
    <w:p w14:paraId="38F8FC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第二章</w:t>
      </w:r>
      <w:r>
        <w:rPr>
          <w:rFonts w:hint="eastAsia" w:ascii="黑体" w:hAnsi="黑体" w:eastAsia="黑体" w:cs="黑体"/>
          <w:b w:val="0"/>
          <w:bCs w:val="0"/>
          <w:i w:val="0"/>
          <w:iCs w:val="0"/>
          <w:caps w:val="0"/>
          <w:color w:val="000000"/>
          <w:spacing w:val="0"/>
          <w:sz w:val="32"/>
          <w:szCs w:val="32"/>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rPr>
        <w:t>申请与立项</w:t>
      </w:r>
    </w:p>
    <w:p w14:paraId="2EAFA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b/>
          <w:bCs/>
          <w:i w:val="0"/>
          <w:iCs w:val="0"/>
          <w:caps w:val="0"/>
          <w:color w:val="000000"/>
          <w:spacing w:val="0"/>
          <w:sz w:val="32"/>
          <w:szCs w:val="32"/>
          <w:bdr w:val="none" w:color="auto" w:sz="0" w:space="0"/>
          <w:shd w:val="clear" w:fill="FFFFFF"/>
        </w:rPr>
      </w:pPr>
    </w:p>
    <w:p w14:paraId="1215A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第六条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省教育厅科研项目面向全省高校，分为重点项目、优秀青年项目、一般项目等三类。</w:t>
      </w:r>
    </w:p>
    <w:p w14:paraId="30C9F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重点项目。支持高校教师和科研人员，围绕国家、地方经济和社会发展的重大需求，把握科学前沿，聚焦产业转型升级和湖湘文化传承创新，开展较为深入的创新性研究；推动产学研用一体化，着力解决行业、产业和社会发展难题。鼓励联合企业共同申报课题。同等条件下，优先支持依托“双一流”学科建设和科研平台申报的项目。</w:t>
      </w:r>
    </w:p>
    <w:p w14:paraId="1F2C5E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．优秀青年项目。支持高校青年科研骨干开展创新性研究，着力培养有较大发展潜力的青年科研人才。</w:t>
      </w:r>
    </w:p>
    <w:p w14:paraId="02588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．一般项目。支持高校教师和科研人员，根据国家、地方的一般性需求开展创新性研究工作，着力提高我省高校教师整体科研能力。</w:t>
      </w:r>
    </w:p>
    <w:p w14:paraId="4838A8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第七条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申报省教育厅科学研究项目需具备以下基本条件：</w:t>
      </w:r>
    </w:p>
    <w:p w14:paraId="38CD7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．项目申请人必须是高校在岗人员，且具有良好思想品德和严谨科学态度，学风端正，学术诚信，具有开展和组织科研工作的能力。优秀青年项目申请人应在受理申请当年</w:t>
      </w: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月</w:t>
      </w: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日未满</w:t>
      </w:r>
      <w:r>
        <w:rPr>
          <w:rFonts w:hint="eastAsia" w:ascii="仿宋" w:hAnsi="仿宋" w:eastAsia="仿宋" w:cs="仿宋"/>
          <w:i w:val="0"/>
          <w:iCs w:val="0"/>
          <w:caps w:val="0"/>
          <w:color w:val="000000"/>
          <w:spacing w:val="0"/>
          <w:sz w:val="32"/>
          <w:szCs w:val="32"/>
          <w:bdr w:val="none" w:color="auto" w:sz="0" w:space="0"/>
          <w:shd w:val="clear" w:fill="FFFFFF"/>
        </w:rPr>
        <w:t>40</w:t>
      </w:r>
      <w:r>
        <w:rPr>
          <w:rFonts w:hint="eastAsia" w:ascii="仿宋" w:hAnsi="仿宋" w:eastAsia="仿宋" w:cs="仿宋"/>
          <w:i w:val="0"/>
          <w:iCs w:val="0"/>
          <w:caps w:val="0"/>
          <w:color w:val="000000"/>
          <w:spacing w:val="0"/>
          <w:sz w:val="32"/>
          <w:szCs w:val="32"/>
          <w:bdr w:val="none" w:color="auto" w:sz="0" w:space="0"/>
          <w:shd w:val="clear" w:fill="FFFFFF"/>
        </w:rPr>
        <w:t>周岁，项目组成员以青年为主。</w:t>
      </w:r>
    </w:p>
    <w:p w14:paraId="3D4DE4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申请项目选题符合经济、社会及科技发展的需求，有利于人才培养和学科发展；学术思想新颖、研究目标明确、研究内容具体、研究方法和技术路线具有创新性；已有一定的研究工作基础和实验条件，实施方案可行，立项依据充分，经费预算合理；项目研究人员应组成项目组，项目组成员一般为</w:t>
      </w:r>
      <w:r>
        <w:rPr>
          <w:rFonts w:hint="eastAsia" w:ascii="仿宋" w:hAnsi="仿宋" w:eastAsia="仿宋" w:cs="仿宋"/>
          <w:i w:val="0"/>
          <w:iCs w:val="0"/>
          <w:caps w:val="0"/>
          <w:color w:val="000000"/>
          <w:spacing w:val="0"/>
          <w:sz w:val="32"/>
          <w:szCs w:val="32"/>
          <w:bdr w:val="none" w:color="auto" w:sz="0" w:space="0"/>
          <w:shd w:val="clear" w:fill="FFFFFF"/>
        </w:rPr>
        <w:t>3—10</w:t>
      </w:r>
      <w:r>
        <w:rPr>
          <w:rFonts w:hint="eastAsia" w:ascii="仿宋" w:hAnsi="仿宋" w:eastAsia="仿宋" w:cs="仿宋"/>
          <w:i w:val="0"/>
          <w:iCs w:val="0"/>
          <w:caps w:val="0"/>
          <w:color w:val="000000"/>
          <w:spacing w:val="0"/>
          <w:sz w:val="32"/>
          <w:szCs w:val="32"/>
          <w:bdr w:val="none" w:color="auto" w:sz="0" w:space="0"/>
          <w:shd w:val="clear" w:fill="FFFFFF"/>
        </w:rPr>
        <w:t>人，人员结构合理，研究时间能够得到保证。鼓励研究生和高年级本科生进课题组。</w:t>
      </w:r>
    </w:p>
    <w:p w14:paraId="66351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．承担省教育厅项目尚未完成（结题）者，不得再申请新项目。除省教育厅专项项目外，每人同时主持和参与的科研项目累计最多不超过</w:t>
      </w:r>
      <w:r>
        <w:rPr>
          <w:rFonts w:hint="eastAsia" w:ascii="仿宋" w:hAnsi="仿宋" w:eastAsia="仿宋" w:cs="仿宋"/>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项。同一课题已获得国家级或省部级项目计划资助者，不得重复申报。申报时已在境外并将持续在境外达</w:t>
      </w: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年以上者不得申报。</w:t>
      </w:r>
    </w:p>
    <w:p w14:paraId="4B27FD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7"/>
          <w:sz w:val="32"/>
          <w:szCs w:val="32"/>
          <w:bdr w:val="none" w:color="auto" w:sz="0" w:space="0"/>
          <w:shd w:val="clear" w:fill="FFFFFF"/>
        </w:rPr>
        <w:t>申请项目的有关材料内容应真实，并</w:t>
      </w:r>
      <w:r>
        <w:rPr>
          <w:rFonts w:hint="eastAsia" w:ascii="仿宋" w:hAnsi="仿宋" w:eastAsia="仿宋" w:cs="仿宋"/>
          <w:i w:val="0"/>
          <w:iCs w:val="0"/>
          <w:caps w:val="0"/>
          <w:color w:val="000000"/>
          <w:spacing w:val="0"/>
          <w:sz w:val="32"/>
          <w:szCs w:val="32"/>
          <w:bdr w:val="none" w:color="auto" w:sz="0" w:space="0"/>
          <w:shd w:val="clear" w:fill="FFFFFF"/>
        </w:rPr>
        <w:t>无对他人科研成果知识产权的侵权问题及其</w:t>
      </w:r>
      <w:r>
        <w:rPr>
          <w:rFonts w:hint="eastAsia" w:ascii="仿宋" w:hAnsi="仿宋" w:eastAsia="仿宋" w:cs="仿宋"/>
          <w:i w:val="0"/>
          <w:iCs w:val="0"/>
          <w:caps w:val="0"/>
          <w:color w:val="000000"/>
          <w:spacing w:val="-11"/>
          <w:sz w:val="32"/>
          <w:szCs w:val="32"/>
          <w:bdr w:val="none" w:color="auto" w:sz="0" w:space="0"/>
          <w:shd w:val="clear" w:fill="FFFFFF"/>
        </w:rPr>
        <w:t>纠纷，申请人及其所在单位承诺对此承担责任。</w:t>
      </w:r>
    </w:p>
    <w:p w14:paraId="285AD8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第八条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省教育厅科学研究项目坚持“科学、公正、公开、合理、择优”的原则，实行“学校推荐、限额申报、择优立项”。</w:t>
      </w:r>
    </w:p>
    <w:p w14:paraId="59F0A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．省教育厅每年一次集中受理学校申报，不受理个人申报。</w:t>
      </w:r>
    </w:p>
    <w:p w14:paraId="0FC63E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．省教育厅按年度拟订科学研究项目计划和各高校项目申报限额。</w:t>
      </w:r>
    </w:p>
    <w:p w14:paraId="3A273B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项目申报限额根据各高校的专任教师数量、科研项目年度结题验收情况、科研成果转化水平以及科研经费保障和使用情况等综合确定，实行动态调整。</w:t>
      </w:r>
    </w:p>
    <w:p w14:paraId="2357F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．高校根据省教育厅发布的申报计划和限额组织项目申报，并组织对本校的申请项目进行评审。</w:t>
      </w:r>
    </w:p>
    <w:p w14:paraId="3EE6CC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．重点项目、优秀青年项目由学校遴选后，择优向省教育厅推荐，由省教育厅组织专家评审立项；一般项目由学校评审立项，报省教育厅备案。</w:t>
      </w:r>
    </w:p>
    <w:p w14:paraId="0C6CF0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第九条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省教育厅建立科学研究项目咨</w:t>
      </w:r>
      <w:r>
        <w:rPr>
          <w:rFonts w:hint="eastAsia" w:ascii="仿宋" w:hAnsi="仿宋" w:eastAsia="仿宋" w:cs="仿宋"/>
          <w:i w:val="0"/>
          <w:iCs w:val="0"/>
          <w:caps w:val="0"/>
          <w:color w:val="000000"/>
          <w:spacing w:val="-7"/>
          <w:sz w:val="32"/>
          <w:szCs w:val="32"/>
          <w:bdr w:val="none" w:color="auto" w:sz="0" w:space="0"/>
          <w:shd w:val="clear" w:fill="FFFFFF"/>
        </w:rPr>
        <w:t>询评审专家库，评审专家实行利益回避制度。</w:t>
      </w:r>
    </w:p>
    <w:p w14:paraId="23844A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省教育厅建立科研管理信息系统，对项目申报、评审、立项及结题验收等进行动态管理。</w:t>
      </w:r>
    </w:p>
    <w:p w14:paraId="3A058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b/>
          <w:bCs/>
          <w:i w:val="0"/>
          <w:iCs w:val="0"/>
          <w:caps w:val="0"/>
          <w:color w:val="000000"/>
          <w:spacing w:val="0"/>
          <w:sz w:val="32"/>
          <w:szCs w:val="32"/>
          <w:bdr w:val="none" w:color="auto" w:sz="0" w:space="0"/>
          <w:shd w:val="clear" w:fill="FFFFFF"/>
        </w:rPr>
      </w:pPr>
    </w:p>
    <w:p w14:paraId="2594CD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第三章</w:t>
      </w:r>
      <w:r>
        <w:rPr>
          <w:rFonts w:hint="eastAsia" w:ascii="黑体" w:hAnsi="黑体" w:eastAsia="黑体" w:cs="黑体"/>
          <w:b w:val="0"/>
          <w:bCs w:val="0"/>
          <w:i w:val="0"/>
          <w:iCs w:val="0"/>
          <w:caps w:val="0"/>
          <w:color w:val="000000"/>
          <w:spacing w:val="0"/>
          <w:sz w:val="32"/>
          <w:szCs w:val="32"/>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rPr>
        <w:t>实施与管理</w:t>
      </w:r>
    </w:p>
    <w:p w14:paraId="32D0E4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i w:val="0"/>
          <w:iCs w:val="0"/>
          <w:caps w:val="0"/>
          <w:color w:val="000000"/>
          <w:spacing w:val="0"/>
          <w:sz w:val="32"/>
          <w:szCs w:val="32"/>
        </w:rPr>
      </w:pPr>
    </w:p>
    <w:p w14:paraId="72B7F3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第十一条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省教育厅科学研究项目研究起始时间为发文公布之时。一般项目的执行期限为</w:t>
      </w: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年，其他项目的执行期限为</w:t>
      </w: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年至</w:t>
      </w:r>
      <w:r>
        <w:rPr>
          <w:rFonts w:hint="eastAsia" w:ascii="仿宋" w:hAnsi="仿宋" w:eastAsia="仿宋" w:cs="仿宋"/>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年。</w:t>
      </w:r>
    </w:p>
    <w:p w14:paraId="669ED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第十二条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项目批准后不得擅自更换项目负责人或调整《项目申请书》的内容。</w:t>
      </w:r>
    </w:p>
    <w:p w14:paraId="2ACC02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确因健康、工作调动或不可抗拒因素导致需要更换项目负责人或调整《项目申请书》的，应在项目研究期限过半之前由项目负责人提出申请，并附与变更要求相应的材料，经学校签署意见后报省教育厅审核。</w:t>
      </w:r>
    </w:p>
    <w:p w14:paraId="4DB82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确需调整技术路线、变更依托单位的，由项目负责人提出变更申请，经学校科研管理部门审核通过后，报省教育厅备案。</w:t>
      </w:r>
    </w:p>
    <w:p w14:paraId="086DE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第十三条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在项目执行中若发现以下情</w:t>
      </w:r>
      <w:r>
        <w:rPr>
          <w:rFonts w:hint="eastAsia" w:ascii="仿宋" w:hAnsi="仿宋" w:eastAsia="仿宋" w:cs="仿宋"/>
          <w:i w:val="0"/>
          <w:iCs w:val="0"/>
          <w:caps w:val="0"/>
          <w:color w:val="000000"/>
          <w:spacing w:val="5"/>
          <w:sz w:val="32"/>
          <w:szCs w:val="32"/>
          <w:bdr w:val="none" w:color="auto" w:sz="0" w:space="0"/>
          <w:shd w:val="clear" w:fill="FFFFFF"/>
        </w:rPr>
        <w:t>况，省教育厅可作出终止或撤销该项目的处理。</w:t>
      </w:r>
    </w:p>
    <w:p w14:paraId="00077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．项目承担人不具备按原计划完成研究任务的条件或能力的；</w:t>
      </w:r>
    </w:p>
    <w:p w14:paraId="4C06E7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．项目到期后不按期申请验收的；</w:t>
      </w:r>
    </w:p>
    <w:p w14:paraId="59C94F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．未经批准擅自变更负责人、课题组成员或研究课题等重要事项的；</w:t>
      </w:r>
    </w:p>
    <w:p w14:paraId="5B9AD6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．经查实，项目实施过程中有违法、违规、弄虚作假或其他违背科技安全、科研诚信等行为的。</w:t>
      </w:r>
    </w:p>
    <w:p w14:paraId="793AC2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对于因故被终止执行项目的结余资金，以及因故被撤销项目的已拨资金，项目责任单位应当按原渠道退回。撤销项目的，</w:t>
      </w:r>
      <w:r>
        <w:rPr>
          <w:rFonts w:hint="eastAsia" w:ascii="仿宋" w:hAnsi="仿宋" w:eastAsia="仿宋" w:cs="仿宋"/>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年内不受理项目负责人新的项目申请，视情况调减所在高校下一年度项目申报限额；情节严重的，依照有关规定追究学校和项目组成员的责任。</w:t>
      </w:r>
    </w:p>
    <w:p w14:paraId="24BE4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b/>
          <w:bCs/>
          <w:i w:val="0"/>
          <w:iCs w:val="0"/>
          <w:caps w:val="0"/>
          <w:color w:val="000000"/>
          <w:spacing w:val="0"/>
          <w:sz w:val="32"/>
          <w:szCs w:val="32"/>
          <w:bdr w:val="none" w:color="auto" w:sz="0" w:space="0"/>
          <w:shd w:val="clear" w:fill="FFFFFF"/>
        </w:rPr>
      </w:pPr>
    </w:p>
    <w:p w14:paraId="58656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第四章</w:t>
      </w:r>
      <w:r>
        <w:rPr>
          <w:rFonts w:hint="eastAsia" w:ascii="黑体" w:hAnsi="黑体" w:eastAsia="黑体" w:cs="黑体"/>
          <w:b w:val="0"/>
          <w:bCs w:val="0"/>
          <w:i w:val="0"/>
          <w:iCs w:val="0"/>
          <w:caps w:val="0"/>
          <w:color w:val="000000"/>
          <w:spacing w:val="0"/>
          <w:sz w:val="32"/>
          <w:szCs w:val="32"/>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rPr>
        <w:t>项目结题与验收</w:t>
      </w:r>
    </w:p>
    <w:p w14:paraId="6C7466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both"/>
        <w:textAlignment w:val="auto"/>
        <w:rPr>
          <w:rFonts w:hint="eastAsia" w:ascii="黑体" w:hAnsi="黑体" w:eastAsia="黑体" w:cs="黑体"/>
          <w:b w:val="0"/>
          <w:bCs w:val="0"/>
          <w:i w:val="0"/>
          <w:iCs w:val="0"/>
          <w:caps w:val="0"/>
          <w:color w:val="000000"/>
          <w:spacing w:val="0"/>
          <w:sz w:val="32"/>
          <w:szCs w:val="32"/>
          <w:shd w:val="clear" w:fill="FFFFFF"/>
        </w:rPr>
      </w:pPr>
    </w:p>
    <w:p w14:paraId="438FE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第十四条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项目完成预定的研究任务并取得预期成果后应及时结题。重点项目、优秀青年项目的结题验收由高校组织初审、省教育厅组织专家对验收材料进行集中审核评议；一般项目的结题验收，由学校审核、省教育厅抽查。</w:t>
      </w:r>
    </w:p>
    <w:p w14:paraId="61FEC5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第十五条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项目验收的主要内容包括：项目承担者是否按项目任务书完成了研究任务；最终成果是否与申请书中预期目标相符，是否存在署名及知识产权等方面的争议；经费开支是否合理合规。</w:t>
      </w:r>
    </w:p>
    <w:p w14:paraId="09874E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第十六条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对不同类型的研究课题实行分类评价：对应用性研究主要进行自主知识产权和对产业竞争力贡献的评价；对公益性研究主要进行满足公众需求和产生社会效益的评价；对基础性研究主要进行科学意义和学术价值的评价。</w:t>
      </w:r>
    </w:p>
    <w:p w14:paraId="5B0147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第十七条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项目结题程序：</w:t>
      </w:r>
    </w:p>
    <w:p w14:paraId="5DB35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项目负责人申请。项目完成后由项目负责人向学校科研管理部门提出结题申请，填写《湖南省教育厅科学研究项目结题报告书》，同时提交所有成果支持材料。与项目研究相关的研究成果必须注明“湖南省教育厅资助科研项目”和项目编号，未标注</w:t>
      </w:r>
      <w:r>
        <w:rPr>
          <w:rFonts w:hint="eastAsia" w:ascii="仿宋" w:hAnsi="仿宋" w:eastAsia="仿宋" w:cs="仿宋"/>
          <w:i w:val="0"/>
          <w:iCs w:val="0"/>
          <w:caps w:val="0"/>
          <w:color w:val="000000"/>
          <w:spacing w:val="-7"/>
          <w:sz w:val="32"/>
          <w:szCs w:val="32"/>
          <w:bdr w:val="none" w:color="auto" w:sz="0" w:space="0"/>
          <w:shd w:val="clear" w:fill="FFFFFF"/>
        </w:rPr>
        <w:t>的不能列入该项目成果范围和作为结题依据。</w:t>
      </w:r>
    </w:p>
    <w:p w14:paraId="2A44E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．学校评价验收。各高校要坚持结题标准，认真做好结题验收材料的审查工作并组织同行专家进行审核。专家组一般不少于</w:t>
      </w:r>
      <w:r>
        <w:rPr>
          <w:rFonts w:hint="eastAsia" w:ascii="仿宋" w:hAnsi="仿宋" w:eastAsia="仿宋" w:cs="仿宋"/>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人，其中本校专家不超过</w:t>
      </w:r>
      <w:r>
        <w:rPr>
          <w:rFonts w:hint="eastAsia" w:ascii="仿宋" w:hAnsi="仿宋" w:eastAsia="仿宋" w:cs="仿宋"/>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名。</w:t>
      </w:r>
    </w:p>
    <w:p w14:paraId="31E0A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．提交结题材料。各高校审核以后，及时将符合条件的结题材料上传至省教育厅科研管理信息系统，系统开放时间为每年</w:t>
      </w:r>
      <w:r>
        <w:rPr>
          <w:rFonts w:hint="eastAsia" w:ascii="仿宋" w:hAnsi="仿宋" w:eastAsia="仿宋" w:cs="仿宋"/>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月和</w:t>
      </w:r>
      <w:r>
        <w:rPr>
          <w:rFonts w:hint="eastAsia" w:ascii="仿宋" w:hAnsi="仿宋" w:eastAsia="仿宋" w:cs="仿宋"/>
          <w:i w:val="0"/>
          <w:iCs w:val="0"/>
          <w:caps w:val="0"/>
          <w:color w:val="000000"/>
          <w:spacing w:val="0"/>
          <w:sz w:val="32"/>
          <w:szCs w:val="32"/>
          <w:bdr w:val="none" w:color="auto" w:sz="0" w:space="0"/>
          <w:shd w:val="clear" w:fill="FFFFFF"/>
        </w:rPr>
        <w:t>12</w:t>
      </w:r>
      <w:r>
        <w:rPr>
          <w:rFonts w:hint="eastAsia" w:ascii="仿宋" w:hAnsi="仿宋" w:eastAsia="仿宋" w:cs="仿宋"/>
          <w:i w:val="0"/>
          <w:iCs w:val="0"/>
          <w:caps w:val="0"/>
          <w:color w:val="000000"/>
          <w:spacing w:val="0"/>
          <w:sz w:val="32"/>
          <w:szCs w:val="32"/>
          <w:bdr w:val="none" w:color="auto" w:sz="0" w:space="0"/>
          <w:shd w:val="clear" w:fill="FFFFFF"/>
        </w:rPr>
        <w:t>月。每年</w:t>
      </w:r>
      <w:r>
        <w:rPr>
          <w:rFonts w:hint="eastAsia" w:ascii="仿宋" w:hAnsi="仿宋" w:eastAsia="仿宋" w:cs="仿宋"/>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月和</w:t>
      </w:r>
      <w:r>
        <w:rPr>
          <w:rFonts w:hint="eastAsia" w:ascii="仿宋" w:hAnsi="仿宋" w:eastAsia="仿宋" w:cs="仿宋"/>
          <w:i w:val="0"/>
          <w:iCs w:val="0"/>
          <w:caps w:val="0"/>
          <w:color w:val="000000"/>
          <w:spacing w:val="0"/>
          <w:sz w:val="32"/>
          <w:szCs w:val="32"/>
          <w:bdr w:val="none" w:color="auto" w:sz="0" w:space="0"/>
          <w:shd w:val="clear" w:fill="FFFFFF"/>
        </w:rPr>
        <w:t>12</w:t>
      </w:r>
      <w:r>
        <w:rPr>
          <w:rFonts w:hint="eastAsia" w:ascii="仿宋" w:hAnsi="仿宋" w:eastAsia="仿宋" w:cs="仿宋"/>
          <w:i w:val="0"/>
          <w:iCs w:val="0"/>
          <w:caps w:val="0"/>
          <w:color w:val="000000"/>
          <w:spacing w:val="0"/>
          <w:sz w:val="32"/>
          <w:szCs w:val="32"/>
          <w:bdr w:val="none" w:color="auto" w:sz="0" w:space="0"/>
          <w:shd w:val="clear" w:fill="FFFFFF"/>
        </w:rPr>
        <w:t>月的最后一周省教育厅集中受理高校报送的结题材料。不受理个人报送的结题材料。</w:t>
      </w:r>
    </w:p>
    <w:p w14:paraId="5A08ED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．结题情况通报。省教育厅审核评议完毕后，对结题情况进行通报。符合结题要求的项目，由省教育厅颁发结题证书。</w:t>
      </w:r>
    </w:p>
    <w:p w14:paraId="55A89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第十八条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项目未完成申请书中的预期研究目标、提供的验收材料不真实、不完整、或违反了科研管理相关规定的，不予通过结题验收。</w:t>
      </w:r>
    </w:p>
    <w:p w14:paraId="0FA158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第十九条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对于项目结题验收专家评审意见，允许项目负责人申请复查。需要复查的结题项目，项目负责人和所在高校应在接到通知后的</w:t>
      </w:r>
      <w:r>
        <w:rPr>
          <w:rFonts w:hint="eastAsia" w:ascii="仿宋" w:hAnsi="仿宋" w:eastAsia="仿宋" w:cs="仿宋"/>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个工作日内提出复查申请，省教育厅组织复查。</w:t>
      </w:r>
    </w:p>
    <w:p w14:paraId="7F091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青年项目、一般项目须在规定的期限内完成，不得延期。重点项目确因项目研究需要，不能按时结题的，由项目负责人提出延期申请，经学校签署意见后报省教育厅批准，延长期限不得超过一年。延期</w:t>
      </w:r>
      <w:r>
        <w:rPr>
          <w:rFonts w:hint="eastAsia" w:ascii="仿宋" w:hAnsi="仿宋" w:eastAsia="仿宋" w:cs="仿宋"/>
          <w:i w:val="0"/>
          <w:iCs w:val="0"/>
          <w:caps w:val="0"/>
          <w:color w:val="000000"/>
          <w:spacing w:val="-7"/>
          <w:sz w:val="32"/>
          <w:szCs w:val="32"/>
          <w:bdr w:val="none" w:color="auto" w:sz="0" w:space="0"/>
          <w:shd w:val="clear" w:fill="FFFFFF"/>
        </w:rPr>
        <w:t>未通过验收的项目予以撤销。</w:t>
      </w:r>
    </w:p>
    <w:p w14:paraId="6337C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第二十一条</w:t>
      </w:r>
      <w:r>
        <w:rPr>
          <w:rFonts w:hint="eastAsia" w:ascii="仿宋" w:hAnsi="仿宋" w:eastAsia="仿宋" w:cs="仿宋"/>
          <w:b/>
          <w:bCs/>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鼓励创新，宽容失败。对某些探索性强，与预期不符难以继续开展研究的项目，可由项目负责人提交书面总结报告，阐明原因，所在学校可建议予以终止、撤销，经省教育厅同意后办理有关手续。</w:t>
      </w:r>
    </w:p>
    <w:p w14:paraId="4E366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b/>
          <w:bCs/>
          <w:i w:val="0"/>
          <w:iCs w:val="0"/>
          <w:caps w:val="0"/>
          <w:color w:val="000000"/>
          <w:spacing w:val="0"/>
          <w:sz w:val="32"/>
          <w:szCs w:val="32"/>
          <w:bdr w:val="none" w:color="auto" w:sz="0" w:space="0"/>
          <w:shd w:val="clear" w:fill="FFFFFF"/>
        </w:rPr>
      </w:pPr>
    </w:p>
    <w:p w14:paraId="0BFAC2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第五章</w:t>
      </w:r>
      <w:r>
        <w:rPr>
          <w:rFonts w:hint="eastAsia" w:ascii="黑体" w:hAnsi="黑体" w:eastAsia="黑体" w:cs="黑体"/>
          <w:b w:val="0"/>
          <w:bCs w:val="0"/>
          <w:i w:val="0"/>
          <w:iCs w:val="0"/>
          <w:caps w:val="0"/>
          <w:color w:val="000000"/>
          <w:spacing w:val="0"/>
          <w:sz w:val="32"/>
          <w:szCs w:val="32"/>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rPr>
        <w:t>项目经费与成果转化</w:t>
      </w:r>
    </w:p>
    <w:p w14:paraId="52024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i w:val="0"/>
          <w:iCs w:val="0"/>
          <w:caps w:val="0"/>
          <w:color w:val="000000"/>
          <w:spacing w:val="0"/>
          <w:sz w:val="32"/>
          <w:szCs w:val="32"/>
        </w:rPr>
      </w:pPr>
    </w:p>
    <w:p w14:paraId="2E1E9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第二十二条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各高校要严格按照项目要求，统筹高校“双一流”建设省级专项资金、自有资金及其他渠道资金，足额保障立项科研项目的经费。</w:t>
      </w:r>
    </w:p>
    <w:p w14:paraId="7F532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第二十三条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科研项目的经费使用按照《关于进一步加强省属高校科研经费管理工作的若干意见》（湘教发〔</w:t>
      </w:r>
      <w:r>
        <w:rPr>
          <w:rFonts w:hint="eastAsia" w:ascii="仿宋" w:hAnsi="仿宋" w:eastAsia="仿宋" w:cs="仿宋"/>
          <w:i w:val="0"/>
          <w:iCs w:val="0"/>
          <w:caps w:val="0"/>
          <w:color w:val="000000"/>
          <w:spacing w:val="0"/>
          <w:sz w:val="32"/>
          <w:szCs w:val="32"/>
          <w:bdr w:val="none" w:color="auto" w:sz="0" w:space="0"/>
          <w:shd w:val="clear" w:fill="FFFFFF"/>
        </w:rPr>
        <w:t>2018</w:t>
      </w:r>
      <w:r>
        <w:rPr>
          <w:rFonts w:hint="eastAsia" w:ascii="仿宋" w:hAnsi="仿宋" w:eastAsia="仿宋" w:cs="仿宋"/>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号）等文件的有关规定执行。</w:t>
      </w:r>
    </w:p>
    <w:p w14:paraId="14079C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第二十四条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高校应把成果转化情况作为省教育厅科学研究项目结题验收的重要依据，并按照国家和我省有关规定，制定和落实成果转化的激励政策，促进成果转化。</w:t>
      </w:r>
    </w:p>
    <w:p w14:paraId="4B915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第二十五条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科研成果转化的费用和收益，执行教育部、国家知识产权局、科技部《关于提升高等学校专利质量促进转化运用的若干意见》（教技〔</w:t>
      </w:r>
      <w:r>
        <w:rPr>
          <w:rFonts w:hint="eastAsia" w:ascii="仿宋" w:hAnsi="仿宋" w:eastAsia="仿宋" w:cs="仿宋"/>
          <w:i w:val="0"/>
          <w:iCs w:val="0"/>
          <w:caps w:val="0"/>
          <w:color w:val="000000"/>
          <w:spacing w:val="0"/>
          <w:sz w:val="32"/>
          <w:szCs w:val="32"/>
          <w:bdr w:val="none" w:color="auto" w:sz="0" w:space="0"/>
          <w:shd w:val="clear" w:fill="FFFFFF"/>
        </w:rPr>
        <w:t>2020</w:t>
      </w:r>
      <w:r>
        <w:rPr>
          <w:rFonts w:hint="eastAsia" w:ascii="仿宋" w:hAnsi="仿宋" w:eastAsia="仿宋" w:cs="仿宋"/>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号）等有关文件、法律的规定。</w:t>
      </w:r>
    </w:p>
    <w:p w14:paraId="5E595D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第二十六条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对涉及秘密的项目及取得的科技成果，按照有关规定进行密级评定、确认和保密管理。</w:t>
      </w:r>
    </w:p>
    <w:p w14:paraId="0D2A98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仿宋" w:hAnsi="仿宋" w:eastAsia="仿宋" w:cs="仿宋"/>
          <w:b/>
          <w:bCs/>
          <w:i w:val="0"/>
          <w:iCs w:val="0"/>
          <w:caps w:val="0"/>
          <w:color w:val="000000"/>
          <w:spacing w:val="0"/>
          <w:sz w:val="32"/>
          <w:szCs w:val="32"/>
          <w:bdr w:val="none" w:color="auto" w:sz="0" w:space="0"/>
          <w:shd w:val="clear" w:fill="FFFFFF"/>
        </w:rPr>
      </w:pPr>
    </w:p>
    <w:p w14:paraId="185C58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第六章</w:t>
      </w:r>
      <w:r>
        <w:rPr>
          <w:rFonts w:hint="eastAsia" w:ascii="黑体" w:hAnsi="黑体" w:eastAsia="黑体" w:cs="黑体"/>
          <w:b w:val="0"/>
          <w:bCs w:val="0"/>
          <w:i w:val="0"/>
          <w:iCs w:val="0"/>
          <w:caps w:val="0"/>
          <w:color w:val="000000"/>
          <w:spacing w:val="0"/>
          <w:sz w:val="32"/>
          <w:szCs w:val="32"/>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rPr>
        <w:t>附</w:t>
      </w:r>
      <w:r>
        <w:rPr>
          <w:rFonts w:hint="eastAsia" w:ascii="黑体" w:hAnsi="黑体" w:eastAsia="黑体" w:cs="黑体"/>
          <w:b w:val="0"/>
          <w:bCs w:val="0"/>
          <w:i w:val="0"/>
          <w:iCs w:val="0"/>
          <w:caps w:val="0"/>
          <w:color w:val="000000"/>
          <w:spacing w:val="0"/>
          <w:sz w:val="32"/>
          <w:szCs w:val="32"/>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rPr>
        <w:t>则</w:t>
      </w:r>
    </w:p>
    <w:p w14:paraId="165181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b/>
          <w:bCs/>
          <w:i w:val="0"/>
          <w:iCs w:val="0"/>
          <w:caps w:val="0"/>
          <w:color w:val="000000"/>
          <w:spacing w:val="0"/>
          <w:sz w:val="32"/>
          <w:szCs w:val="32"/>
          <w:shd w:val="clear" w:fill="FFFFFF"/>
        </w:rPr>
      </w:pPr>
    </w:p>
    <w:p w14:paraId="7845CE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第二十七条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充分发挥对高校教师科研评价的导向作用，突出质量要求，把学术贡献、社会贡献以及支撑人才培养情况放</w:t>
      </w:r>
      <w:r>
        <w:rPr>
          <w:rFonts w:hint="eastAsia" w:ascii="仿宋" w:hAnsi="仿宋" w:eastAsia="仿宋" w:cs="仿宋"/>
          <w:i w:val="0"/>
          <w:iCs w:val="0"/>
          <w:caps w:val="0"/>
          <w:color w:val="000000"/>
          <w:spacing w:val="0"/>
          <w:sz w:val="32"/>
          <w:szCs w:val="32"/>
          <w:shd w:val="clear" w:fill="FFFFFF"/>
        </w:rPr>
        <w:t>在首位，加强科研诚信，规范科技伦理，保证科技安全。对科研过程中出现的违纪违规和学术不端行为，按照相关规定严肃处理。</w:t>
      </w:r>
    </w:p>
    <w:p w14:paraId="06F16B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atLeast"/>
        <w:ind w:left="0" w:right="0" w:firstLine="72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第二十八条</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000000"/>
          <w:spacing w:val="0"/>
          <w:sz w:val="32"/>
          <w:szCs w:val="32"/>
          <w:bdr w:val="none" w:color="auto" w:sz="0" w:space="0"/>
          <w:shd w:val="clear" w:fill="FFFFFF"/>
        </w:rPr>
        <w:t>本办法自</w:t>
      </w:r>
      <w:r>
        <w:rPr>
          <w:rFonts w:hint="eastAsia" w:ascii="仿宋" w:hAnsi="仿宋" w:eastAsia="仿宋" w:cs="仿宋"/>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w:t>
      </w:r>
      <w:r>
        <w:rPr>
          <w:rFonts w:hint="eastAsia" w:ascii="仿宋" w:hAnsi="仿宋" w:eastAsia="仿宋" w:cs="仿宋"/>
          <w:i w:val="0"/>
          <w:iCs w:val="0"/>
          <w:caps w:val="0"/>
          <w:color w:val="000000"/>
          <w:spacing w:val="0"/>
          <w:sz w:val="32"/>
          <w:szCs w:val="32"/>
          <w:bdr w:val="none" w:color="auto" w:sz="0" w:space="0"/>
          <w:shd w:val="clear" w:fill="FFFFFF"/>
        </w:rPr>
        <w:t>7</w:t>
      </w:r>
      <w:r>
        <w:rPr>
          <w:rFonts w:hint="eastAsia" w:ascii="仿宋" w:hAnsi="仿宋" w:eastAsia="仿宋" w:cs="仿宋"/>
          <w:i w:val="0"/>
          <w:iCs w:val="0"/>
          <w:caps w:val="0"/>
          <w:color w:val="000000"/>
          <w:spacing w:val="0"/>
          <w:sz w:val="32"/>
          <w:szCs w:val="32"/>
          <w:bdr w:val="none" w:color="auto" w:sz="0" w:space="0"/>
          <w:shd w:val="clear" w:fill="FFFFFF"/>
        </w:rPr>
        <w:t>月</w:t>
      </w:r>
      <w:r>
        <w:rPr>
          <w:rFonts w:hint="eastAsia" w:ascii="仿宋" w:hAnsi="仿宋" w:eastAsia="仿宋" w:cs="仿宋"/>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日起实施，有效期为</w:t>
      </w:r>
      <w:r>
        <w:rPr>
          <w:rFonts w:hint="eastAsia" w:ascii="仿宋" w:hAnsi="仿宋" w:eastAsia="仿宋" w:cs="仿宋"/>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年。</w:t>
      </w:r>
    </w:p>
    <w:p w14:paraId="38A35B32">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42D334-2628-4C64-BCEC-AFC928C54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EU-BZ">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2" w:fontKey="{3FD271AF-610C-40EB-8B23-1D6557D6E571}"/>
  </w:font>
  <w:font w:name="方正小标宋简体">
    <w:panose1 w:val="02000000000000000000"/>
    <w:charset w:val="86"/>
    <w:family w:val="auto"/>
    <w:pitch w:val="default"/>
    <w:sig w:usb0="00000001" w:usb1="08000000" w:usb2="00000000" w:usb3="00000000" w:csb0="00040000" w:csb1="00000000"/>
    <w:embedRegular r:id="rId3" w:fontKey="{AE9D56B4-EC33-475C-80A5-606A6CEA30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5477C"/>
    <w:rsid w:val="2165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2026-04-17T03:27:00Z</dcterms:created>
  <dc:creator>Hyacinth。</dc:creator>
  <cp:lastModifiedBy>Hyacinth。</cp:lastModifiedBy>
  <dcterms:modified xsi:type="dcterms:W3CDTF">2026-04-17T03:34:10Z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1C8212A7DE5E4AE08F97EC5E8BBD88B3_11</vt:lpwstr>
  </property>
  <property fmtid="{D5CDD505-2E9C-101B-9397-08002B2CF9AE}" pid="4" name="KSOTemplateDocerSaveRecord">
    <vt:lpwstr>eyJoZGlkIjoiY2YzZDM1MGY0ODk0NTkyNWE1YjBhYTM2YTZlNGVkODAiLCJ1c2VySWQiOiIyMDczNzQ3MTYifQ==</vt:lpwstr>
  </property>
</Properties>
</file>